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0E9A" w14:textId="77777777" w:rsidR="00544D1D" w:rsidRDefault="00000000">
      <w:pPr>
        <w:spacing w:after="203" w:line="259" w:lineRule="auto"/>
        <w:ind w:left="3775" w:firstLine="0"/>
      </w:pPr>
      <w:r>
        <w:rPr>
          <w:rFonts w:ascii="Calibri" w:eastAsia="Calibri" w:hAnsi="Calibri" w:cs="Calibri"/>
          <w:noProof/>
          <w:sz w:val="22"/>
        </w:rPr>
        <mc:AlternateContent>
          <mc:Choice Requires="wpg">
            <w:drawing>
              <wp:inline distT="0" distB="0" distL="0" distR="0" wp14:anchorId="5B320082" wp14:editId="284A58D0">
                <wp:extent cx="1490472" cy="1490472"/>
                <wp:effectExtent l="0" t="0" r="0" b="0"/>
                <wp:docPr id="2228" name="Group 2228"/>
                <wp:cNvGraphicFramePr/>
                <a:graphic xmlns:a="http://schemas.openxmlformats.org/drawingml/2006/main">
                  <a:graphicData uri="http://schemas.microsoft.com/office/word/2010/wordprocessingGroup">
                    <wpg:wgp>
                      <wpg:cNvGrpSpPr/>
                      <wpg:grpSpPr>
                        <a:xfrm>
                          <a:off x="0" y="0"/>
                          <a:ext cx="1490472" cy="1490472"/>
                          <a:chOff x="0" y="0"/>
                          <a:chExt cx="1490472" cy="1490472"/>
                        </a:xfrm>
                      </wpg:grpSpPr>
                      <wps:wsp>
                        <wps:cNvPr id="8" name="Rectangle 8"/>
                        <wps:cNvSpPr/>
                        <wps:spPr>
                          <a:xfrm>
                            <a:off x="745236" y="296234"/>
                            <a:ext cx="49915" cy="192477"/>
                          </a:xfrm>
                          <a:prstGeom prst="rect">
                            <a:avLst/>
                          </a:prstGeom>
                          <a:ln>
                            <a:noFill/>
                          </a:ln>
                        </wps:spPr>
                        <wps:txbx>
                          <w:txbxContent>
                            <w:p w14:paraId="31976871" w14:textId="77777777" w:rsidR="00544D1D" w:rsidRDefault="0000000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745236" y="736670"/>
                            <a:ext cx="49915" cy="192477"/>
                          </a:xfrm>
                          <a:prstGeom prst="rect">
                            <a:avLst/>
                          </a:prstGeom>
                          <a:ln>
                            <a:noFill/>
                          </a:ln>
                        </wps:spPr>
                        <wps:txbx>
                          <w:txbxContent>
                            <w:p w14:paraId="2DB00B27" w14:textId="77777777" w:rsidR="00544D1D" w:rsidRDefault="00000000">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745236" y="1178630"/>
                            <a:ext cx="49915" cy="192478"/>
                          </a:xfrm>
                          <a:prstGeom prst="rect">
                            <a:avLst/>
                          </a:prstGeom>
                          <a:ln>
                            <a:noFill/>
                          </a:ln>
                        </wps:spPr>
                        <wps:txbx>
                          <w:txbxContent>
                            <w:p w14:paraId="406DEFFF" w14:textId="77777777" w:rsidR="00544D1D"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4" name="Picture 34"/>
                          <pic:cNvPicPr/>
                        </pic:nvPicPr>
                        <pic:blipFill>
                          <a:blip r:embed="rId7"/>
                          <a:stretch>
                            <a:fillRect/>
                          </a:stretch>
                        </pic:blipFill>
                        <pic:spPr>
                          <a:xfrm>
                            <a:off x="0" y="0"/>
                            <a:ext cx="1490472" cy="1490472"/>
                          </a:xfrm>
                          <a:prstGeom prst="rect">
                            <a:avLst/>
                          </a:prstGeom>
                        </pic:spPr>
                      </pic:pic>
                    </wpg:wgp>
                  </a:graphicData>
                </a:graphic>
              </wp:inline>
            </w:drawing>
          </mc:Choice>
          <mc:Fallback xmlns:a="http://schemas.openxmlformats.org/drawingml/2006/main">
            <w:pict>
              <v:group id="Group 2228" style="width:117.36pt;height:117.36pt;mso-position-horizontal-relative:char;mso-position-vertical-relative:line" coordsize="14904,14904">
                <v:rect id="Rectangle 8" style="position:absolute;width:499;height:1924;left:7452;top:2962;"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9" style="position:absolute;width:499;height:1924;left:7452;top:7366;"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10" style="position:absolute;width:499;height:1924;left:7452;top:11786;"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shape id="Picture 34" style="position:absolute;width:14904;height:14904;left:0;top:0;" filled="f">
                  <v:imagedata r:id="rId8"/>
                </v:shape>
              </v:group>
            </w:pict>
          </mc:Fallback>
        </mc:AlternateContent>
      </w:r>
    </w:p>
    <w:p w14:paraId="20C4171E" w14:textId="77777777" w:rsidR="00544D1D" w:rsidRDefault="00000000">
      <w:pPr>
        <w:spacing w:after="843" w:line="259" w:lineRule="auto"/>
        <w:ind w:left="63" w:firstLine="0"/>
        <w:jc w:val="center"/>
      </w:pPr>
      <w:r>
        <w:t xml:space="preserve"> </w:t>
      </w:r>
    </w:p>
    <w:p w14:paraId="1DB7A667" w14:textId="77777777" w:rsidR="00544D1D" w:rsidRDefault="00000000">
      <w:pPr>
        <w:spacing w:after="52" w:line="259" w:lineRule="auto"/>
        <w:ind w:left="197" w:firstLine="0"/>
      </w:pPr>
      <w:r>
        <w:rPr>
          <w:sz w:val="70"/>
        </w:rPr>
        <w:t xml:space="preserve">The Teignbridge Community </w:t>
      </w:r>
    </w:p>
    <w:p w14:paraId="2977825B" w14:textId="77777777" w:rsidR="00544D1D" w:rsidRDefault="00000000">
      <w:pPr>
        <w:spacing w:after="438" w:line="259" w:lineRule="auto"/>
        <w:ind w:left="13" w:right="4"/>
        <w:jc w:val="center"/>
      </w:pPr>
      <w:r>
        <w:rPr>
          <w:sz w:val="70"/>
        </w:rPr>
        <w:t xml:space="preserve">Project </w:t>
      </w:r>
    </w:p>
    <w:p w14:paraId="68D094BA" w14:textId="77777777" w:rsidR="00544D1D" w:rsidRDefault="00000000">
      <w:pPr>
        <w:spacing w:after="0" w:line="259" w:lineRule="auto"/>
        <w:ind w:left="13"/>
        <w:jc w:val="center"/>
      </w:pPr>
      <w:r>
        <w:rPr>
          <w:sz w:val="70"/>
        </w:rPr>
        <w:t xml:space="preserve">Code of Conduct Policy </w:t>
      </w:r>
    </w:p>
    <w:p w14:paraId="24E6A233" w14:textId="77777777" w:rsidR="00544D1D" w:rsidRDefault="00000000">
      <w:pPr>
        <w:spacing w:after="14" w:line="259" w:lineRule="auto"/>
        <w:ind w:left="0" w:firstLine="0"/>
      </w:pPr>
      <w:r>
        <w:rPr>
          <w:sz w:val="21"/>
        </w:rPr>
        <w:t xml:space="preserve"> </w:t>
      </w:r>
    </w:p>
    <w:p w14:paraId="3EE95751" w14:textId="77777777" w:rsidR="00544D1D" w:rsidRDefault="00000000">
      <w:pPr>
        <w:spacing w:after="305" w:line="259" w:lineRule="auto"/>
        <w:ind w:left="0" w:firstLine="0"/>
      </w:pPr>
      <w:r>
        <w:rPr>
          <w:sz w:val="21"/>
        </w:rPr>
        <w:t xml:space="preserve"> </w:t>
      </w:r>
    </w:p>
    <w:p w14:paraId="18C7A1A2" w14:textId="77777777" w:rsidR="00544D1D" w:rsidRDefault="00000000">
      <w:pPr>
        <w:ind w:left="-5"/>
      </w:pPr>
      <w:r>
        <w:t xml:space="preserve">The Directors at The Teignbridge Community Project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3D908A36" w14:textId="77777777" w:rsidR="00544D1D" w:rsidRDefault="00000000">
      <w:pPr>
        <w:ind w:left="-5"/>
      </w:pPr>
      <w:r>
        <w:t xml:space="preserve">This policy applies to all those involved in The Teignbridge Community Project, including, but not exclusively: Directors, Management, Team Leaders, Employees, Contractors and Volunteers. </w:t>
      </w:r>
    </w:p>
    <w:p w14:paraId="6D130298" w14:textId="77777777" w:rsidR="00544D1D" w:rsidRDefault="00000000">
      <w:pPr>
        <w:spacing w:after="377" w:line="259" w:lineRule="auto"/>
        <w:ind w:left="0" w:firstLine="0"/>
      </w:pPr>
      <w:r>
        <w:rPr>
          <w:sz w:val="21"/>
        </w:rPr>
        <w:t xml:space="preserve"> </w:t>
      </w:r>
    </w:p>
    <w:p w14:paraId="0D577E47" w14:textId="77777777" w:rsidR="00544D1D" w:rsidRDefault="00000000">
      <w:pPr>
        <w:spacing w:after="252" w:line="259" w:lineRule="auto"/>
        <w:ind w:left="0" w:firstLine="0"/>
      </w:pPr>
      <w:r>
        <w:t xml:space="preserve">Policy brief &amp; purpose </w:t>
      </w:r>
    </w:p>
    <w:p w14:paraId="70942369" w14:textId="77777777" w:rsidR="00544D1D" w:rsidRDefault="00000000">
      <w:pPr>
        <w:ind w:left="-5"/>
      </w:pPr>
      <w:r>
        <w:t xml:space="preserve">The Teignbridge Community Project’s Code of Conduct company policy outlines the expectations regarding employees' </w:t>
      </w:r>
      <w:proofErr w:type="spellStart"/>
      <w:r>
        <w:t>behavior</w:t>
      </w:r>
      <w:proofErr w:type="spellEnd"/>
      <w:r>
        <w:t xml:space="preserve"> towards their colleagues, volunteers, supervisors, clients, ALL YOUNG PEOPLE IN ATTENDANCE, and our overall organisation. There are NO exceptions. </w:t>
      </w:r>
    </w:p>
    <w:p w14:paraId="7E1F6721" w14:textId="77777777" w:rsidR="00544D1D" w:rsidRDefault="00000000">
      <w:pPr>
        <w:spacing w:after="355"/>
        <w:ind w:left="-5"/>
      </w:pPr>
      <w:r>
        <w:lastRenderedPageBreak/>
        <w:t xml:space="preserve">We promote freedom of expression and open communication. But we expect all employees to follow our code of conduct. They should avoid offending, participating in serious disputes and disrupting our workplace. We also expect them to foster a well-organised, respectful and collaborative environment. </w:t>
      </w:r>
    </w:p>
    <w:p w14:paraId="15C46416" w14:textId="77777777" w:rsidR="00544D1D" w:rsidRDefault="00000000">
      <w:pPr>
        <w:spacing w:after="250" w:line="259" w:lineRule="auto"/>
        <w:ind w:left="-5"/>
      </w:pPr>
      <w:r>
        <w:t xml:space="preserve">Scope </w:t>
      </w:r>
    </w:p>
    <w:p w14:paraId="2A4066A7" w14:textId="77777777" w:rsidR="00544D1D" w:rsidRDefault="00000000">
      <w:pPr>
        <w:spacing w:after="357"/>
        <w:ind w:left="-5"/>
      </w:pPr>
      <w:r>
        <w:t xml:space="preserve">This policy applies to all our employees regardless of employment agreement or rank. </w:t>
      </w:r>
    </w:p>
    <w:p w14:paraId="03AED32A" w14:textId="77777777" w:rsidR="00544D1D" w:rsidRDefault="00000000">
      <w:pPr>
        <w:spacing w:after="288" w:line="259" w:lineRule="auto"/>
        <w:ind w:left="-5"/>
      </w:pPr>
      <w:r>
        <w:t xml:space="preserve">Policy elements </w:t>
      </w:r>
    </w:p>
    <w:p w14:paraId="64E7921A" w14:textId="77777777" w:rsidR="00544D1D" w:rsidRDefault="00000000">
      <w:pPr>
        <w:spacing w:after="250" w:line="259" w:lineRule="auto"/>
        <w:ind w:left="-5"/>
      </w:pPr>
      <w:r>
        <w:t xml:space="preserve">What are the components of an Employee Code of Conduct Policy? </w:t>
      </w:r>
    </w:p>
    <w:p w14:paraId="22DCD0DB" w14:textId="77777777" w:rsidR="00544D1D" w:rsidRDefault="00000000">
      <w:pPr>
        <w:ind w:left="-5"/>
      </w:pPr>
      <w:r>
        <w:t xml:space="preserve">Company employees are bound by their contract to follow our Employee Code of Conduct while performing their duties. We outline the components of our Code of Conduct below: </w:t>
      </w:r>
    </w:p>
    <w:p w14:paraId="0C451A22" w14:textId="77777777" w:rsidR="00544D1D" w:rsidRDefault="00000000">
      <w:pPr>
        <w:spacing w:after="250" w:line="259" w:lineRule="auto"/>
        <w:ind w:left="-5"/>
      </w:pPr>
      <w:r>
        <w:t xml:space="preserve">Compliance with law </w:t>
      </w:r>
    </w:p>
    <w:p w14:paraId="52084325" w14:textId="77777777" w:rsidR="00544D1D" w:rsidRDefault="00000000">
      <w:pPr>
        <w:ind w:left="-5"/>
      </w:pPr>
      <w:r>
        <w:t xml:space="preserve">All employees must protect our company's legality. They should comply with all environmental, safety and fair dealing laws. We expect employees to be ethical and responsible when dealing with our company's finances, products, partnerships and public image. </w:t>
      </w:r>
    </w:p>
    <w:p w14:paraId="2204D682" w14:textId="77777777" w:rsidR="00544D1D" w:rsidRDefault="00000000">
      <w:pPr>
        <w:spacing w:after="250" w:line="259" w:lineRule="auto"/>
        <w:ind w:left="-5"/>
      </w:pPr>
      <w:r>
        <w:t xml:space="preserve">Respect in the workplace </w:t>
      </w:r>
    </w:p>
    <w:p w14:paraId="2EA5FA91" w14:textId="77777777" w:rsidR="00544D1D" w:rsidRDefault="00000000">
      <w:pPr>
        <w:ind w:left="-5"/>
      </w:pPr>
      <w:r>
        <w:t xml:space="preserve">All employees should respect their colleagues. We won't allow any kind of discriminatory </w:t>
      </w:r>
      <w:proofErr w:type="spellStart"/>
      <w:r>
        <w:t>behavior</w:t>
      </w:r>
      <w:proofErr w:type="spellEnd"/>
      <w:r>
        <w:t xml:space="preserve">, </w:t>
      </w:r>
      <w:r>
        <w:rPr>
          <w:color w:val="1155CC"/>
          <w:u w:val="single" w:color="1155CC"/>
        </w:rPr>
        <w:t>harassment</w:t>
      </w:r>
      <w:r>
        <w:t xml:space="preserve"> or victimization. Employees should conform with our </w:t>
      </w:r>
      <w:r>
        <w:rPr>
          <w:color w:val="1155CC"/>
          <w:u w:val="single" w:color="1155CC"/>
        </w:rPr>
        <w:t>equal opportunity</w:t>
      </w:r>
      <w:r>
        <w:rPr>
          <w:color w:val="1155CC"/>
        </w:rPr>
        <w:t xml:space="preserve"> </w:t>
      </w:r>
      <w:r>
        <w:rPr>
          <w:color w:val="1155CC"/>
          <w:u w:val="single" w:color="1155CC"/>
        </w:rPr>
        <w:t>policy</w:t>
      </w:r>
      <w:r>
        <w:t xml:space="preserve"> in all aspects of their work, from recruitment and performance evaluation to interpersonal relations. </w:t>
      </w:r>
    </w:p>
    <w:p w14:paraId="308A4F23" w14:textId="77777777" w:rsidR="00544D1D" w:rsidRDefault="00000000">
      <w:pPr>
        <w:spacing w:after="250" w:line="259" w:lineRule="auto"/>
        <w:ind w:left="-5"/>
      </w:pPr>
      <w:r>
        <w:t xml:space="preserve">Protection of Company Property </w:t>
      </w:r>
    </w:p>
    <w:p w14:paraId="450ACFFA" w14:textId="77777777" w:rsidR="00544D1D" w:rsidRDefault="00000000">
      <w:pPr>
        <w:ind w:left="-5"/>
      </w:pPr>
      <w:r>
        <w:t xml:space="preserve">All employees should treat our company's property, whether material or intangible, with respect and care. </w:t>
      </w:r>
    </w:p>
    <w:p w14:paraId="4AD970A1" w14:textId="77777777" w:rsidR="00544D1D" w:rsidRDefault="00000000">
      <w:pPr>
        <w:ind w:left="-5"/>
      </w:pPr>
      <w:r>
        <w:t xml:space="preserve">Employees: </w:t>
      </w:r>
    </w:p>
    <w:p w14:paraId="12C29CEB" w14:textId="77777777" w:rsidR="00544D1D" w:rsidRDefault="00000000">
      <w:pPr>
        <w:numPr>
          <w:ilvl w:val="0"/>
          <w:numId w:val="1"/>
        </w:numPr>
        <w:spacing w:after="6"/>
        <w:ind w:left="701" w:hanging="351"/>
      </w:pPr>
      <w:r>
        <w:t xml:space="preserve">Shouldn't misuse company equipment or use it frivolously. </w:t>
      </w:r>
    </w:p>
    <w:p w14:paraId="4F0AA156" w14:textId="77777777" w:rsidR="00544D1D" w:rsidRDefault="00000000">
      <w:pPr>
        <w:numPr>
          <w:ilvl w:val="0"/>
          <w:numId w:val="1"/>
        </w:numPr>
        <w:ind w:left="701" w:hanging="351"/>
      </w:pPr>
      <w:r>
        <w:t xml:space="preserve">Should respect all kinds of incorporeal property. This includes trademarks, copyright and other property (information, reports etc.) Employees should use them only to complete their job duties. </w:t>
      </w:r>
    </w:p>
    <w:p w14:paraId="65DC4265" w14:textId="77777777" w:rsidR="00544D1D" w:rsidRDefault="00000000">
      <w:pPr>
        <w:numPr>
          <w:ilvl w:val="0"/>
          <w:numId w:val="1"/>
        </w:numPr>
        <w:ind w:left="701" w:hanging="351"/>
      </w:pPr>
      <w:r>
        <w:t xml:space="preserve">Employees will not engage with any Social Media involvement that may or will put The Teignbridge Community Project into disrepute. </w:t>
      </w:r>
    </w:p>
    <w:p w14:paraId="4DEC1AF2" w14:textId="77777777" w:rsidR="00544D1D" w:rsidRDefault="00000000">
      <w:pPr>
        <w:ind w:left="-5"/>
      </w:pPr>
      <w:r>
        <w:t xml:space="preserve">Employees should protect company facilities and other material property (e.g. </w:t>
      </w:r>
      <w:r>
        <w:rPr>
          <w:color w:val="1155CC"/>
          <w:u w:val="single" w:color="1155CC"/>
        </w:rPr>
        <w:t>company cars</w:t>
      </w:r>
      <w:r>
        <w:t xml:space="preserve">) from damage and vandalism, whenever possible. </w:t>
      </w:r>
    </w:p>
    <w:p w14:paraId="75D29239" w14:textId="77777777" w:rsidR="00544D1D" w:rsidRDefault="00000000">
      <w:pPr>
        <w:spacing w:after="250" w:line="259" w:lineRule="auto"/>
        <w:ind w:left="-5"/>
      </w:pPr>
      <w:r>
        <w:t xml:space="preserve">Professionalism </w:t>
      </w:r>
    </w:p>
    <w:p w14:paraId="2A408C85" w14:textId="77777777" w:rsidR="00544D1D" w:rsidRDefault="00000000">
      <w:pPr>
        <w:ind w:left="-5"/>
      </w:pPr>
      <w:r>
        <w:lastRenderedPageBreak/>
        <w:t xml:space="preserve">All employees must show </w:t>
      </w:r>
      <w:r>
        <w:rPr>
          <w:color w:val="1155CC"/>
          <w:u w:val="single" w:color="1155CC"/>
        </w:rPr>
        <w:t>integrity</w:t>
      </w:r>
      <w:r>
        <w:t xml:space="preserve"> and professionalism in the workplace: </w:t>
      </w:r>
    </w:p>
    <w:p w14:paraId="095B8EE1" w14:textId="77777777" w:rsidR="00544D1D" w:rsidRDefault="00000000">
      <w:pPr>
        <w:numPr>
          <w:ilvl w:val="0"/>
          <w:numId w:val="1"/>
        </w:numPr>
        <w:spacing w:after="250" w:line="259" w:lineRule="auto"/>
        <w:ind w:left="701" w:hanging="351"/>
      </w:pPr>
      <w:r>
        <w:t xml:space="preserve">Personal appearance </w:t>
      </w:r>
    </w:p>
    <w:p w14:paraId="188508EF" w14:textId="77777777" w:rsidR="00544D1D" w:rsidRDefault="00000000">
      <w:pPr>
        <w:ind w:left="-5"/>
      </w:pPr>
      <w:r>
        <w:t xml:space="preserve">All employees must </w:t>
      </w:r>
      <w:r>
        <w:rPr>
          <w:color w:val="1155CC"/>
          <w:u w:val="single" w:color="1155CC"/>
        </w:rPr>
        <w:t>follow our dress code</w:t>
      </w:r>
      <w:r>
        <w:t xml:space="preserve"> and personal appearance guidelines. </w:t>
      </w:r>
    </w:p>
    <w:p w14:paraId="42B47F55" w14:textId="77777777" w:rsidR="00544D1D" w:rsidRDefault="00000000">
      <w:pPr>
        <w:numPr>
          <w:ilvl w:val="0"/>
          <w:numId w:val="1"/>
        </w:numPr>
        <w:spacing w:after="250" w:line="259" w:lineRule="auto"/>
        <w:ind w:left="701" w:hanging="351"/>
      </w:pPr>
      <w:r>
        <w:t xml:space="preserve">Corruption </w:t>
      </w:r>
    </w:p>
    <w:p w14:paraId="2185B6CC" w14:textId="77777777" w:rsidR="00544D1D" w:rsidRDefault="00000000">
      <w:pPr>
        <w:ind w:left="-5"/>
      </w:pPr>
      <w:r>
        <w:t xml:space="preserve">We discourage employees from accepting gifts from clients or partners. We prohibit briberies for the benefit of any external or internal party. If you are offered a gift from a client or partner, please speak to a member of the safeguarding team for advice. </w:t>
      </w:r>
    </w:p>
    <w:p w14:paraId="21C27E90" w14:textId="77777777" w:rsidR="00544D1D" w:rsidRDefault="00000000">
      <w:pPr>
        <w:numPr>
          <w:ilvl w:val="0"/>
          <w:numId w:val="1"/>
        </w:numPr>
        <w:spacing w:after="250" w:line="259" w:lineRule="auto"/>
        <w:ind w:left="701" w:hanging="351"/>
      </w:pPr>
      <w:r>
        <w:t xml:space="preserve">Job duties and authority </w:t>
      </w:r>
    </w:p>
    <w:p w14:paraId="3D7E149B" w14:textId="77777777" w:rsidR="00544D1D" w:rsidRDefault="00000000">
      <w:pPr>
        <w:ind w:left="-5"/>
      </w:pPr>
      <w:r>
        <w:t xml:space="preserve">All employees should </w:t>
      </w:r>
      <w:proofErr w:type="spellStart"/>
      <w:r>
        <w:t>fulfill</w:t>
      </w:r>
      <w:proofErr w:type="spellEnd"/>
      <w:r>
        <w:t xml:space="preserve"> their job duties with integrity and respect toward customers, stakeholders and the community. Supervisors and managers mustn't abuse their authority. We expect them to delegate duties to their team members taking into account their competences and workload. Likewise, we expect team members to follow team leaders' instructions and complete their duties with skill and in a timely manner. </w:t>
      </w:r>
    </w:p>
    <w:p w14:paraId="28E9644A" w14:textId="77777777" w:rsidR="00544D1D" w:rsidRDefault="00000000">
      <w:pPr>
        <w:ind w:left="-5"/>
      </w:pPr>
      <w:r>
        <w:t xml:space="preserve">We encourage mentoring throughout our company.  </w:t>
      </w:r>
    </w:p>
    <w:p w14:paraId="1CB92687" w14:textId="77777777" w:rsidR="00544D1D" w:rsidRDefault="00000000">
      <w:pPr>
        <w:numPr>
          <w:ilvl w:val="0"/>
          <w:numId w:val="1"/>
        </w:numPr>
        <w:spacing w:after="250" w:line="259" w:lineRule="auto"/>
        <w:ind w:left="701" w:hanging="351"/>
      </w:pPr>
      <w:r>
        <w:t xml:space="preserve">Absenteeism and tardiness </w:t>
      </w:r>
    </w:p>
    <w:p w14:paraId="0607D300" w14:textId="77777777" w:rsidR="00544D1D" w:rsidRDefault="00000000">
      <w:pPr>
        <w:ind w:left="-5"/>
      </w:pPr>
      <w:r>
        <w:t xml:space="preserve">Employees should follow their schedules. We can make exceptions for occasions that prevent employees from following </w:t>
      </w:r>
      <w:r>
        <w:rPr>
          <w:color w:val="1155CC"/>
          <w:u w:val="single" w:color="1155CC"/>
        </w:rPr>
        <w:t>standard working hours or days</w:t>
      </w:r>
      <w:r>
        <w:t xml:space="preserve">. </w:t>
      </w:r>
      <w:proofErr w:type="gramStart"/>
      <w:r>
        <w:t>But,</w:t>
      </w:r>
      <w:proofErr w:type="gramEnd"/>
      <w:r>
        <w:t xml:space="preserve"> generally, we expect employees to be punctual when coming to and leaving from work. </w:t>
      </w:r>
    </w:p>
    <w:p w14:paraId="75366530" w14:textId="77777777" w:rsidR="00544D1D" w:rsidRDefault="00000000">
      <w:pPr>
        <w:numPr>
          <w:ilvl w:val="0"/>
          <w:numId w:val="1"/>
        </w:numPr>
        <w:spacing w:after="250" w:line="259" w:lineRule="auto"/>
        <w:ind w:left="701" w:hanging="351"/>
      </w:pPr>
      <w:r>
        <w:t xml:space="preserve">Conflict of interest </w:t>
      </w:r>
    </w:p>
    <w:p w14:paraId="42D4D980" w14:textId="77777777" w:rsidR="00544D1D" w:rsidRDefault="00000000">
      <w:pPr>
        <w:ind w:left="-5"/>
      </w:pPr>
      <w:r>
        <w:t xml:space="preserve">We expect employees to avoid any personal, financial or other interests that might hinder their capability or willingness to perform their job duties. </w:t>
      </w:r>
    </w:p>
    <w:p w14:paraId="7AA8CF19" w14:textId="77777777" w:rsidR="00544D1D" w:rsidRDefault="00000000">
      <w:pPr>
        <w:numPr>
          <w:ilvl w:val="0"/>
          <w:numId w:val="1"/>
        </w:numPr>
        <w:spacing w:after="250" w:line="259" w:lineRule="auto"/>
        <w:ind w:left="701" w:hanging="351"/>
      </w:pPr>
      <w:r>
        <w:t xml:space="preserve">Collaboration </w:t>
      </w:r>
    </w:p>
    <w:p w14:paraId="391DFCDA" w14:textId="77777777" w:rsidR="00544D1D" w:rsidRDefault="00000000">
      <w:pPr>
        <w:ind w:left="-5"/>
      </w:pPr>
      <w:r>
        <w:t xml:space="preserve">Employees should be friendly and collaborative. They should try not to disrupt the workplace or present obstacles to their colleagues' work. </w:t>
      </w:r>
    </w:p>
    <w:p w14:paraId="4E79F9F5" w14:textId="77777777" w:rsidR="00544D1D" w:rsidRDefault="00000000">
      <w:pPr>
        <w:numPr>
          <w:ilvl w:val="0"/>
          <w:numId w:val="1"/>
        </w:numPr>
        <w:spacing w:after="250" w:line="259" w:lineRule="auto"/>
        <w:ind w:left="701" w:hanging="351"/>
      </w:pPr>
      <w:r>
        <w:t xml:space="preserve">Communication </w:t>
      </w:r>
    </w:p>
    <w:p w14:paraId="3876FFC6" w14:textId="77777777" w:rsidR="00544D1D" w:rsidRDefault="00000000">
      <w:pPr>
        <w:ind w:left="-5"/>
      </w:pPr>
      <w:r>
        <w:t xml:space="preserve">All employees must be </w:t>
      </w:r>
      <w:r>
        <w:rPr>
          <w:color w:val="1155CC"/>
          <w:u w:val="single" w:color="1155CC"/>
        </w:rPr>
        <w:t>open for communication</w:t>
      </w:r>
      <w:r>
        <w:t xml:space="preserve"> with their colleagues, supervisors or team members. </w:t>
      </w:r>
    </w:p>
    <w:p w14:paraId="483F2B9E" w14:textId="77777777" w:rsidR="00544D1D" w:rsidRDefault="00000000">
      <w:pPr>
        <w:numPr>
          <w:ilvl w:val="0"/>
          <w:numId w:val="1"/>
        </w:numPr>
        <w:spacing w:after="250" w:line="259" w:lineRule="auto"/>
        <w:ind w:left="701" w:hanging="351"/>
      </w:pPr>
      <w:r>
        <w:t xml:space="preserve">Benefits </w:t>
      </w:r>
    </w:p>
    <w:p w14:paraId="3A791A53" w14:textId="77777777" w:rsidR="00544D1D" w:rsidRDefault="00000000">
      <w:pPr>
        <w:ind w:left="-5"/>
      </w:pPr>
      <w:r>
        <w:t xml:space="preserve">We expect employees to not abuse their employment benefits. This can refer to time off, insurance, facilities, subscriptions or other benefits our company offers. </w:t>
      </w:r>
    </w:p>
    <w:p w14:paraId="52F3B865" w14:textId="77777777" w:rsidR="00544D1D" w:rsidRDefault="00000000">
      <w:pPr>
        <w:numPr>
          <w:ilvl w:val="0"/>
          <w:numId w:val="1"/>
        </w:numPr>
        <w:spacing w:after="250" w:line="259" w:lineRule="auto"/>
        <w:ind w:left="701" w:hanging="351"/>
      </w:pPr>
      <w:r>
        <w:rPr>
          <w:color w:val="1155CC"/>
          <w:u w:val="single" w:color="1155CC"/>
        </w:rPr>
        <w:lastRenderedPageBreak/>
        <w:t>Policies</w:t>
      </w:r>
      <w:r>
        <w:t xml:space="preserve"> </w:t>
      </w:r>
    </w:p>
    <w:p w14:paraId="6AF5D727" w14:textId="77777777" w:rsidR="00544D1D" w:rsidRDefault="00000000">
      <w:pPr>
        <w:spacing w:after="359"/>
        <w:ind w:left="-5"/>
      </w:pPr>
      <w:r>
        <w:t xml:space="preserve">All employees should read and follow our company policies.  </w:t>
      </w:r>
    </w:p>
    <w:p w14:paraId="744BD28C" w14:textId="77777777" w:rsidR="00544D1D" w:rsidRDefault="00000000">
      <w:pPr>
        <w:spacing w:after="250" w:line="259" w:lineRule="auto"/>
        <w:ind w:left="-5"/>
      </w:pPr>
      <w:r>
        <w:t xml:space="preserve">Disciplinary actions </w:t>
      </w:r>
    </w:p>
    <w:p w14:paraId="1BD94DE8" w14:textId="77777777" w:rsidR="00544D1D" w:rsidRDefault="00000000">
      <w:pPr>
        <w:ind w:left="-5"/>
      </w:pPr>
      <w:r>
        <w:t xml:space="preserve">Our company may have to take disciplinary action against employees who repeatedly or intentionally fail to follow our code of conduct. Disciplinary actions will vary depending on the violation. </w:t>
      </w:r>
    </w:p>
    <w:p w14:paraId="7A8E794C" w14:textId="77777777" w:rsidR="00544D1D" w:rsidRDefault="00000000">
      <w:pPr>
        <w:ind w:left="-5"/>
      </w:pPr>
      <w:r>
        <w:t xml:space="preserve">Possible consequences include: </w:t>
      </w:r>
    </w:p>
    <w:p w14:paraId="46D04568" w14:textId="77777777" w:rsidR="00544D1D" w:rsidRDefault="00000000">
      <w:pPr>
        <w:numPr>
          <w:ilvl w:val="0"/>
          <w:numId w:val="1"/>
        </w:numPr>
        <w:spacing w:after="6"/>
        <w:ind w:left="701" w:hanging="351"/>
      </w:pPr>
      <w:r>
        <w:t xml:space="preserve">Demotion. </w:t>
      </w:r>
    </w:p>
    <w:p w14:paraId="3F0376BB" w14:textId="77777777" w:rsidR="00544D1D" w:rsidRDefault="00000000">
      <w:pPr>
        <w:numPr>
          <w:ilvl w:val="0"/>
          <w:numId w:val="1"/>
        </w:numPr>
        <w:spacing w:after="6"/>
        <w:ind w:left="701" w:hanging="351"/>
      </w:pPr>
      <w:r>
        <w:t xml:space="preserve">Reprimand. </w:t>
      </w:r>
    </w:p>
    <w:p w14:paraId="02EEB682" w14:textId="77777777" w:rsidR="00544D1D" w:rsidRDefault="00000000">
      <w:pPr>
        <w:numPr>
          <w:ilvl w:val="0"/>
          <w:numId w:val="1"/>
        </w:numPr>
        <w:ind w:left="701" w:hanging="351"/>
      </w:pPr>
      <w:r>
        <w:t xml:space="preserve">Suspension or </w:t>
      </w:r>
      <w:r>
        <w:rPr>
          <w:color w:val="1155CC"/>
          <w:u w:val="single" w:color="1155CC"/>
        </w:rPr>
        <w:t>termination</w:t>
      </w:r>
      <w:r>
        <w:t xml:space="preserve"> for more serious offenses. ● Detraction of benefits for a definite or indefinite time. </w:t>
      </w:r>
    </w:p>
    <w:p w14:paraId="1ADC5326" w14:textId="77777777" w:rsidR="00544D1D" w:rsidRDefault="00000000">
      <w:pPr>
        <w:ind w:left="-5"/>
      </w:pPr>
      <w:r>
        <w:t xml:space="preserve">We may take legal action in cases of corruption, theft, embezzlement or other unlawful </w:t>
      </w:r>
      <w:proofErr w:type="spellStart"/>
      <w:r>
        <w:t>behavior</w:t>
      </w:r>
      <w:proofErr w:type="spellEnd"/>
      <w:r>
        <w:t xml:space="preserve">. </w:t>
      </w:r>
    </w:p>
    <w:p w14:paraId="116E9BF2" w14:textId="77777777" w:rsidR="00544D1D" w:rsidRDefault="00000000">
      <w:pPr>
        <w:spacing w:after="233" w:line="259" w:lineRule="auto"/>
        <w:ind w:left="0" w:firstLine="0"/>
      </w:pPr>
      <w:r>
        <w:t xml:space="preserve">  </w:t>
      </w:r>
    </w:p>
    <w:p w14:paraId="5B6153CD" w14:textId="77777777" w:rsidR="00544D1D" w:rsidRDefault="00000000">
      <w:pPr>
        <w:spacing w:after="7" w:line="267" w:lineRule="auto"/>
        <w:ind w:left="-5"/>
      </w:pPr>
      <w:r>
        <w:rPr>
          <w:sz w:val="21"/>
        </w:rPr>
        <w:t xml:space="preserve">Appointed Person </w:t>
      </w:r>
    </w:p>
    <w:p w14:paraId="3FD8C4DA" w14:textId="77777777" w:rsidR="00544D1D" w:rsidRDefault="00000000">
      <w:pPr>
        <w:spacing w:after="14" w:line="259" w:lineRule="auto"/>
        <w:ind w:left="0" w:firstLine="0"/>
      </w:pPr>
      <w:r>
        <w:rPr>
          <w:sz w:val="21"/>
        </w:rPr>
        <w:t xml:space="preserve"> </w:t>
      </w:r>
    </w:p>
    <w:p w14:paraId="7A04AFD1" w14:textId="77777777" w:rsidR="00544D1D" w:rsidRDefault="00000000">
      <w:pPr>
        <w:spacing w:after="8" w:line="265" w:lineRule="auto"/>
        <w:ind w:left="-5"/>
      </w:pPr>
      <w:r>
        <w:rPr>
          <w:sz w:val="21"/>
        </w:rPr>
        <w:t xml:space="preserve">An appointed person should be made known to staff, volunteers and clients alike; as the designated person to whom concerns should be addressed.   </w:t>
      </w:r>
    </w:p>
    <w:p w14:paraId="20D9CFDA" w14:textId="5E84D5C6" w:rsidR="00544D1D" w:rsidRDefault="00000000">
      <w:pPr>
        <w:spacing w:after="7" w:line="267" w:lineRule="auto"/>
        <w:ind w:left="-5"/>
      </w:pPr>
      <w:r>
        <w:rPr>
          <w:sz w:val="21"/>
        </w:rPr>
        <w:t xml:space="preserve">The appointed person at The Teignbridge Community Project is: </w:t>
      </w:r>
      <w:r w:rsidR="00CD78E3">
        <w:rPr>
          <w:sz w:val="21"/>
        </w:rPr>
        <w:t>Anna Lofthouse</w:t>
      </w:r>
      <w:r>
        <w:rPr>
          <w:sz w:val="21"/>
        </w:rPr>
        <w:t xml:space="preserve">                                                Contact number: 07</w:t>
      </w:r>
      <w:r w:rsidR="00CD78E3">
        <w:rPr>
          <w:sz w:val="21"/>
        </w:rPr>
        <w:t>445158419</w:t>
      </w:r>
    </w:p>
    <w:p w14:paraId="1532C7C2" w14:textId="77777777" w:rsidR="00CD78E3" w:rsidRDefault="00000000">
      <w:pPr>
        <w:spacing w:after="8" w:line="265" w:lineRule="auto"/>
        <w:ind w:left="-5" w:right="1362"/>
        <w:rPr>
          <w:sz w:val="21"/>
        </w:rPr>
      </w:pPr>
      <w:r>
        <w:rPr>
          <w:sz w:val="21"/>
        </w:rPr>
        <w:t xml:space="preserve">If the concern is about this designated person, please report to: </w:t>
      </w:r>
      <w:r w:rsidR="00CD78E3">
        <w:rPr>
          <w:sz w:val="21"/>
        </w:rPr>
        <w:t>Noreen Jordan</w:t>
      </w:r>
    </w:p>
    <w:p w14:paraId="5F079976" w14:textId="74A6C2DA" w:rsidR="00544D1D" w:rsidRDefault="00000000">
      <w:pPr>
        <w:spacing w:after="8" w:line="265" w:lineRule="auto"/>
        <w:ind w:left="-5" w:right="1362"/>
      </w:pPr>
      <w:r>
        <w:rPr>
          <w:sz w:val="21"/>
        </w:rPr>
        <w:t>Contact number: 07</w:t>
      </w:r>
      <w:r w:rsidR="00CD78E3">
        <w:rPr>
          <w:sz w:val="21"/>
        </w:rPr>
        <w:t>787368168</w:t>
      </w:r>
    </w:p>
    <w:p w14:paraId="419737B5" w14:textId="77777777" w:rsidR="00544D1D" w:rsidRDefault="00000000">
      <w:pPr>
        <w:spacing w:after="9" w:line="259" w:lineRule="auto"/>
        <w:ind w:left="0" w:firstLine="0"/>
      </w:pPr>
      <w:r>
        <w:rPr>
          <w:sz w:val="21"/>
        </w:rPr>
        <w:t xml:space="preserve"> </w:t>
      </w:r>
    </w:p>
    <w:p w14:paraId="6140ED8C" w14:textId="68F3240C" w:rsidR="00544D1D" w:rsidRDefault="00000000">
      <w:pPr>
        <w:spacing w:after="8" w:line="265" w:lineRule="auto"/>
        <w:ind w:left="-5"/>
      </w:pPr>
      <w:r>
        <w:rPr>
          <w:sz w:val="21"/>
        </w:rPr>
        <w:t>Reviewed: 1</w:t>
      </w:r>
      <w:r>
        <w:rPr>
          <w:sz w:val="21"/>
          <w:vertAlign w:val="superscript"/>
        </w:rPr>
        <w:t>st</w:t>
      </w:r>
      <w:r>
        <w:rPr>
          <w:sz w:val="21"/>
        </w:rPr>
        <w:t xml:space="preserve"> </w:t>
      </w:r>
      <w:r w:rsidR="00CD78E3">
        <w:rPr>
          <w:sz w:val="21"/>
        </w:rPr>
        <w:t>July 2025</w:t>
      </w:r>
      <w:r>
        <w:rPr>
          <w:sz w:val="21"/>
        </w:rPr>
        <w:t xml:space="preserve"> </w:t>
      </w:r>
    </w:p>
    <w:p w14:paraId="12E6090D" w14:textId="67249017" w:rsidR="00544D1D" w:rsidRDefault="00000000">
      <w:pPr>
        <w:spacing w:after="38" w:line="265" w:lineRule="auto"/>
        <w:ind w:left="-5"/>
      </w:pPr>
      <w:r>
        <w:rPr>
          <w:sz w:val="21"/>
        </w:rPr>
        <w:t>Next Review: 1</w:t>
      </w:r>
      <w:r>
        <w:rPr>
          <w:sz w:val="21"/>
          <w:vertAlign w:val="superscript"/>
        </w:rPr>
        <w:t>st</w:t>
      </w:r>
      <w:r>
        <w:rPr>
          <w:sz w:val="21"/>
        </w:rPr>
        <w:t xml:space="preserve"> </w:t>
      </w:r>
      <w:r w:rsidR="00CD78E3">
        <w:rPr>
          <w:sz w:val="21"/>
        </w:rPr>
        <w:t>July 2027</w:t>
      </w:r>
      <w:r>
        <w:rPr>
          <w:sz w:val="21"/>
        </w:rPr>
        <w:t xml:space="preserve"> </w:t>
      </w:r>
    </w:p>
    <w:p w14:paraId="1DF5EE7F" w14:textId="77777777" w:rsidR="00544D1D" w:rsidRDefault="00000000">
      <w:pPr>
        <w:spacing w:after="12" w:line="259" w:lineRule="auto"/>
        <w:ind w:left="0" w:firstLine="0"/>
      </w:pPr>
      <w:r>
        <w:rPr>
          <w:sz w:val="21"/>
        </w:rPr>
        <w:t xml:space="preserve"> </w:t>
      </w:r>
    </w:p>
    <w:p w14:paraId="7ECB4F81" w14:textId="77777777" w:rsidR="00544D1D" w:rsidRDefault="00000000">
      <w:pPr>
        <w:spacing w:after="14" w:line="259" w:lineRule="auto"/>
        <w:ind w:left="0" w:firstLine="0"/>
      </w:pPr>
      <w:r>
        <w:rPr>
          <w:sz w:val="21"/>
        </w:rPr>
        <w:t xml:space="preserve"> </w:t>
      </w:r>
    </w:p>
    <w:p w14:paraId="58B6121B" w14:textId="77777777" w:rsidR="00544D1D" w:rsidRDefault="00000000">
      <w:pPr>
        <w:spacing w:after="0" w:line="259" w:lineRule="auto"/>
        <w:ind w:left="0" w:firstLine="0"/>
      </w:pPr>
      <w:r>
        <w:rPr>
          <w:sz w:val="21"/>
        </w:rPr>
        <w:t xml:space="preserve"> </w:t>
      </w:r>
    </w:p>
    <w:p w14:paraId="5BE17497" w14:textId="77777777" w:rsidR="00544D1D" w:rsidRDefault="00000000">
      <w:pPr>
        <w:spacing w:after="14" w:line="259" w:lineRule="auto"/>
        <w:ind w:left="0" w:firstLine="0"/>
      </w:pPr>
      <w:r>
        <w:rPr>
          <w:sz w:val="21"/>
        </w:rPr>
        <w:t xml:space="preserve"> </w:t>
      </w:r>
    </w:p>
    <w:p w14:paraId="624410FE" w14:textId="374BDC01" w:rsidR="00544D1D" w:rsidRDefault="00544D1D" w:rsidP="00CD78E3">
      <w:pPr>
        <w:spacing w:after="12" w:line="259" w:lineRule="auto"/>
        <w:ind w:left="0" w:firstLine="0"/>
      </w:pPr>
    </w:p>
    <w:p w14:paraId="3E8DFC51" w14:textId="00B8B0E1" w:rsidR="00544D1D" w:rsidRDefault="00544D1D">
      <w:pPr>
        <w:spacing w:after="14" w:line="259" w:lineRule="auto"/>
        <w:ind w:left="0" w:firstLine="0"/>
      </w:pPr>
    </w:p>
    <w:p w14:paraId="68158D62" w14:textId="77777777" w:rsidR="00544D1D" w:rsidRDefault="00000000">
      <w:pPr>
        <w:spacing w:after="0" w:line="259" w:lineRule="auto"/>
        <w:ind w:left="-5"/>
      </w:pPr>
      <w:r>
        <w:rPr>
          <w:sz w:val="19"/>
        </w:rPr>
        <w:t xml:space="preserve">Signed: </w:t>
      </w:r>
    </w:p>
    <w:p w14:paraId="1DDDE044" w14:textId="64CA1352" w:rsidR="00544D1D" w:rsidRDefault="00000000">
      <w:pPr>
        <w:spacing w:after="73" w:line="259" w:lineRule="auto"/>
        <w:ind w:left="-5"/>
      </w:pPr>
      <w:r>
        <w:rPr>
          <w:sz w:val="19"/>
        </w:rPr>
        <w:t xml:space="preserve"> </w:t>
      </w:r>
      <w:r>
        <w:rPr>
          <w:noProof/>
        </w:rPr>
        <w:drawing>
          <wp:inline distT="0" distB="0" distL="0" distR="0" wp14:anchorId="4000D712" wp14:editId="7B47A906">
            <wp:extent cx="1092708" cy="406908"/>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9"/>
                    <a:stretch>
                      <a:fillRect/>
                    </a:stretch>
                  </pic:blipFill>
                  <pic:spPr>
                    <a:xfrm>
                      <a:off x="0" y="0"/>
                      <a:ext cx="1092708" cy="406908"/>
                    </a:xfrm>
                    <a:prstGeom prst="rect">
                      <a:avLst/>
                    </a:prstGeom>
                  </pic:spPr>
                </pic:pic>
              </a:graphicData>
            </a:graphic>
          </wp:inline>
        </w:drawing>
      </w:r>
      <w:r>
        <w:rPr>
          <w:sz w:val="19"/>
        </w:rPr>
        <w:t xml:space="preserve">                                                             Date:  1</w:t>
      </w:r>
      <w:r>
        <w:rPr>
          <w:sz w:val="19"/>
          <w:vertAlign w:val="superscript"/>
        </w:rPr>
        <w:t>st</w:t>
      </w:r>
      <w:r>
        <w:rPr>
          <w:sz w:val="19"/>
        </w:rPr>
        <w:t xml:space="preserve"> </w:t>
      </w:r>
      <w:r w:rsidR="00CD78E3">
        <w:rPr>
          <w:sz w:val="19"/>
        </w:rPr>
        <w:t>July 2025</w:t>
      </w:r>
      <w:r>
        <w:rPr>
          <w:sz w:val="19"/>
        </w:rPr>
        <w:t xml:space="preserve"> </w:t>
      </w:r>
    </w:p>
    <w:p w14:paraId="63F14740" w14:textId="77777777" w:rsidR="00544D1D" w:rsidRDefault="00000000">
      <w:pPr>
        <w:spacing w:after="17" w:line="259" w:lineRule="auto"/>
        <w:ind w:left="-5"/>
      </w:pPr>
      <w:r>
        <w:t xml:space="preserve">   Anna Lofthouse, Director </w:t>
      </w:r>
    </w:p>
    <w:p w14:paraId="3A474515" w14:textId="77777777" w:rsidR="00544D1D" w:rsidRDefault="00000000">
      <w:pPr>
        <w:spacing w:after="0" w:line="259" w:lineRule="auto"/>
        <w:ind w:left="0" w:firstLine="0"/>
      </w:pPr>
      <w:r>
        <w:t xml:space="preserve"> </w:t>
      </w:r>
    </w:p>
    <w:sectPr w:rsidR="00544D1D">
      <w:footerReference w:type="even" r:id="rId10"/>
      <w:footerReference w:type="default" r:id="rId11"/>
      <w:footerReference w:type="first" r:id="rId12"/>
      <w:pgSz w:w="11906" w:h="16838"/>
      <w:pgMar w:top="2078" w:right="1045" w:bottom="2239" w:left="967" w:header="720"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C117" w14:textId="77777777" w:rsidR="00794C39" w:rsidRDefault="00794C39">
      <w:pPr>
        <w:spacing w:after="0" w:line="240" w:lineRule="auto"/>
      </w:pPr>
      <w:r>
        <w:separator/>
      </w:r>
    </w:p>
  </w:endnote>
  <w:endnote w:type="continuationSeparator" w:id="0">
    <w:p w14:paraId="67927F11" w14:textId="77777777" w:rsidR="00794C39" w:rsidRDefault="0079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109" w14:textId="77777777" w:rsidR="00544D1D" w:rsidRDefault="00000000">
    <w:pPr>
      <w:spacing w:after="0" w:line="259" w:lineRule="auto"/>
      <w:ind w:left="0" w:firstLine="0"/>
      <w:jc w:val="center"/>
    </w:pPr>
    <w:r>
      <w:rPr>
        <w:sz w:val="19"/>
      </w:rPr>
      <w:t>.</w:t>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4BCA" w14:textId="77777777" w:rsidR="00544D1D" w:rsidRDefault="00000000">
    <w:pPr>
      <w:spacing w:after="0" w:line="259" w:lineRule="auto"/>
      <w:ind w:left="0" w:firstLine="0"/>
      <w:jc w:val="center"/>
    </w:pPr>
    <w:r>
      <w:rPr>
        <w:sz w:val="19"/>
      </w:rPr>
      <w:t>.</w:t>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1DE8" w14:textId="77777777" w:rsidR="00544D1D" w:rsidRDefault="00000000">
    <w:pPr>
      <w:spacing w:after="0" w:line="259" w:lineRule="auto"/>
      <w:ind w:left="0" w:firstLine="0"/>
      <w:jc w:val="center"/>
    </w:pPr>
    <w:r>
      <w:rPr>
        <w:sz w:val="19"/>
      </w:rPr>
      <w:t>.</w:t>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83F4" w14:textId="77777777" w:rsidR="00794C39" w:rsidRDefault="00794C39">
      <w:pPr>
        <w:spacing w:after="0" w:line="240" w:lineRule="auto"/>
      </w:pPr>
      <w:r>
        <w:separator/>
      </w:r>
    </w:p>
  </w:footnote>
  <w:footnote w:type="continuationSeparator" w:id="0">
    <w:p w14:paraId="5ED4D979" w14:textId="77777777" w:rsidR="00794C39" w:rsidRDefault="00794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F62EA"/>
    <w:multiLevelType w:val="hybridMultilevel"/>
    <w:tmpl w:val="CCC075F6"/>
    <w:lvl w:ilvl="0" w:tplc="DE3AF5CE">
      <w:start w:val="1"/>
      <w:numFmt w:val="bullet"/>
      <w:lvlText w:val="●"/>
      <w:lvlJc w:val="left"/>
      <w:pPr>
        <w:ind w:left="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F29EC4">
      <w:start w:val="1"/>
      <w:numFmt w:val="bullet"/>
      <w:lvlText w:val="o"/>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3E2A096">
      <w:start w:val="1"/>
      <w:numFmt w:val="bullet"/>
      <w:lvlText w:val="▪"/>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B09894">
      <w:start w:val="1"/>
      <w:numFmt w:val="bullet"/>
      <w:lvlText w:val="•"/>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C1CE220">
      <w:start w:val="1"/>
      <w:numFmt w:val="bullet"/>
      <w:lvlText w:val="o"/>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6CE5FAA">
      <w:start w:val="1"/>
      <w:numFmt w:val="bullet"/>
      <w:lvlText w:val="▪"/>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D749A2E">
      <w:start w:val="1"/>
      <w:numFmt w:val="bullet"/>
      <w:lvlText w:val="•"/>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FA031F6">
      <w:start w:val="1"/>
      <w:numFmt w:val="bullet"/>
      <w:lvlText w:val="o"/>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7298D4">
      <w:start w:val="1"/>
      <w:numFmt w:val="bullet"/>
      <w:lvlText w:val="▪"/>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29506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D1D"/>
    <w:rsid w:val="00544D1D"/>
    <w:rsid w:val="00794C39"/>
    <w:rsid w:val="00B612AD"/>
    <w:rsid w:val="00CD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5555"/>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68" w:lineRule="auto"/>
      <w:ind w:left="10"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Code-of-Conduct-Policy V.1</dc:title>
  <dc:subject/>
  <dc:creator>COLETTE PALMER</dc:creator>
  <cp:keywords/>
  <cp:lastModifiedBy>Alan Tilley</cp:lastModifiedBy>
  <cp:revision>2</cp:revision>
  <dcterms:created xsi:type="dcterms:W3CDTF">2025-07-01T17:08:00Z</dcterms:created>
  <dcterms:modified xsi:type="dcterms:W3CDTF">2025-07-01T17:08:00Z</dcterms:modified>
</cp:coreProperties>
</file>